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071B" w14:textId="77777777" w:rsidR="008D0DB8" w:rsidRPr="008D0DB8" w:rsidRDefault="008D0DB8" w:rsidP="008D0DB8">
      <w:pPr>
        <w:shd w:val="clear" w:color="auto" w:fill="FFFFFF"/>
        <w:spacing w:after="0" w:line="240" w:lineRule="auto"/>
        <w:rPr>
          <w:rFonts w:ascii="Arial" w:eastAsia="Times New Roman" w:hAnsi="Arial" w:cs="Arial"/>
          <w:color w:val="000000"/>
          <w:sz w:val="23"/>
          <w:szCs w:val="23"/>
          <w:lang w:eastAsia="en-GB"/>
        </w:rPr>
      </w:pPr>
      <w:r w:rsidRPr="008D0DB8">
        <w:rPr>
          <w:rFonts w:ascii="Arial" w:eastAsia="Times New Roman" w:hAnsi="Arial" w:cs="Arial"/>
          <w:noProof/>
          <w:color w:val="000000"/>
          <w:sz w:val="23"/>
          <w:szCs w:val="23"/>
          <w:lang w:eastAsia="en-GB"/>
        </w:rPr>
        <w:drawing>
          <wp:inline distT="0" distB="0" distL="0" distR="0" wp14:anchorId="32EC348E" wp14:editId="2AA8FE4F">
            <wp:extent cx="4724400" cy="2847975"/>
            <wp:effectExtent l="0" t="0" r="0" b="9525"/>
            <wp:docPr id="3" name="Picture 3" descr="https://nacoa.org/wp-content/uploads/2022/11/COAWeek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acoa.org/wp-content/uploads/2022/11/COAWeek20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847975"/>
                    </a:xfrm>
                    <a:prstGeom prst="rect">
                      <a:avLst/>
                    </a:prstGeom>
                    <a:noFill/>
                    <a:ln>
                      <a:noFill/>
                    </a:ln>
                  </pic:spPr>
                </pic:pic>
              </a:graphicData>
            </a:graphic>
          </wp:inline>
        </w:drawing>
      </w:r>
    </w:p>
    <w:p w14:paraId="32B66C27" w14:textId="77777777" w:rsidR="008D0DB8" w:rsidRPr="008D0DB8" w:rsidRDefault="008D0DB8" w:rsidP="008D0DB8">
      <w:pPr>
        <w:shd w:val="clear" w:color="auto" w:fill="FFFFFF"/>
        <w:spacing w:after="150" w:line="240" w:lineRule="auto"/>
        <w:rPr>
          <w:rFonts w:ascii="Arial" w:eastAsia="Times New Roman" w:hAnsi="Arial" w:cs="Arial"/>
          <w:color w:val="000000"/>
          <w:sz w:val="23"/>
          <w:szCs w:val="23"/>
          <w:lang w:eastAsia="en-GB"/>
        </w:rPr>
      </w:pPr>
      <w:r w:rsidRPr="008D0DB8">
        <w:rPr>
          <w:rFonts w:ascii="Arial" w:eastAsia="Times New Roman" w:hAnsi="Arial" w:cs="Arial"/>
          <w:color w:val="000000"/>
          <w:sz w:val="23"/>
          <w:szCs w:val="23"/>
          <w:lang w:eastAsia="en-GB"/>
        </w:rPr>
        <w:t xml:space="preserve">Join </w:t>
      </w:r>
      <w:proofErr w:type="gramStart"/>
      <w:r w:rsidRPr="008D0DB8">
        <w:rPr>
          <w:rFonts w:ascii="Arial" w:eastAsia="Times New Roman" w:hAnsi="Arial" w:cs="Arial"/>
          <w:color w:val="000000"/>
          <w:sz w:val="23"/>
          <w:szCs w:val="23"/>
          <w:lang w:eastAsia="en-GB"/>
        </w:rPr>
        <w:t>the  international</w:t>
      </w:r>
      <w:proofErr w:type="gramEnd"/>
      <w:r w:rsidRPr="008D0DB8">
        <w:rPr>
          <w:rFonts w:ascii="Arial" w:eastAsia="Times New Roman" w:hAnsi="Arial" w:cs="Arial"/>
          <w:color w:val="000000"/>
          <w:sz w:val="23"/>
          <w:szCs w:val="23"/>
          <w:lang w:eastAsia="en-GB"/>
        </w:rPr>
        <w:t xml:space="preserve"> awareness campaign to break the painful silence and offer hope to the vulnerable kids and teens impacted by parental addiction.  Addiction is a national health epidemic – not resting during the recent rage of an international pandemic – and communities across the country are struggling with ever-increasing drug overdoses and demands for more treatment options for those with addiction. Child welfare programs continue to be overwhelmed because of addiction. The impact on children today is staggering. While some children can find a supportive </w:t>
      </w:r>
      <w:proofErr w:type="gramStart"/>
      <w:r w:rsidRPr="008D0DB8">
        <w:rPr>
          <w:rFonts w:ascii="Arial" w:eastAsia="Times New Roman" w:hAnsi="Arial" w:cs="Arial"/>
          <w:color w:val="000000"/>
          <w:sz w:val="23"/>
          <w:szCs w:val="23"/>
          <w:lang w:eastAsia="en-GB"/>
        </w:rPr>
        <w:t>adult</w:t>
      </w:r>
      <w:proofErr w:type="gramEnd"/>
      <w:r w:rsidRPr="008D0DB8">
        <w:rPr>
          <w:rFonts w:ascii="Arial" w:eastAsia="Times New Roman" w:hAnsi="Arial" w:cs="Arial"/>
          <w:color w:val="000000"/>
          <w:sz w:val="23"/>
          <w:szCs w:val="23"/>
          <w:lang w:eastAsia="en-GB"/>
        </w:rPr>
        <w:t xml:space="preserve"> who helps protect them from the worst, others may be alone and without hope that healing is even possible. We cannot afford to forget the countless children – those who are often the first hurt and last helped by this devastating disease.</w:t>
      </w:r>
    </w:p>
    <w:p w14:paraId="1B5FE9BD" w14:textId="77777777" w:rsidR="008D0DB8" w:rsidRPr="008D0DB8" w:rsidRDefault="008D0DB8" w:rsidP="008D0DB8">
      <w:pPr>
        <w:shd w:val="clear" w:color="auto" w:fill="FFFFFF"/>
        <w:spacing w:after="150" w:line="240" w:lineRule="auto"/>
        <w:rPr>
          <w:rFonts w:ascii="Arial" w:eastAsia="Times New Roman" w:hAnsi="Arial" w:cs="Arial"/>
          <w:color w:val="000000"/>
          <w:sz w:val="23"/>
          <w:szCs w:val="23"/>
          <w:lang w:eastAsia="en-GB"/>
        </w:rPr>
      </w:pPr>
      <w:r w:rsidRPr="008D0DB8">
        <w:rPr>
          <w:rFonts w:ascii="Arial" w:eastAsia="Times New Roman" w:hAnsi="Arial" w:cs="Arial"/>
          <w:color w:val="000000"/>
          <w:sz w:val="23"/>
          <w:szCs w:val="23"/>
          <w:lang w:eastAsia="en-GB"/>
        </w:rPr>
        <w:t> </w:t>
      </w:r>
    </w:p>
    <w:p w14:paraId="4996BBC5" w14:textId="77777777" w:rsidR="008D0DB8" w:rsidRPr="008D0DB8" w:rsidRDefault="008D0DB8" w:rsidP="008D0DB8">
      <w:pPr>
        <w:shd w:val="clear" w:color="auto" w:fill="FFFFFF"/>
        <w:spacing w:after="150" w:line="240" w:lineRule="auto"/>
        <w:rPr>
          <w:rFonts w:ascii="Arial" w:eastAsia="Times New Roman" w:hAnsi="Arial" w:cs="Arial"/>
          <w:color w:val="000000"/>
          <w:sz w:val="23"/>
          <w:szCs w:val="23"/>
          <w:lang w:eastAsia="en-GB"/>
        </w:rPr>
      </w:pPr>
      <w:r w:rsidRPr="008D0DB8">
        <w:rPr>
          <w:rFonts w:ascii="Arial" w:eastAsia="Times New Roman" w:hAnsi="Arial" w:cs="Arial"/>
          <w:b/>
          <w:bCs/>
          <w:color w:val="000000"/>
          <w:sz w:val="23"/>
          <w:szCs w:val="23"/>
          <w:lang w:eastAsia="en-GB"/>
        </w:rPr>
        <w:t>Download COA Awareness Week resources to spread awareness, educate your community, and support children and young adults impacted by addiction. Help us to make a difference to last a lifetime!</w:t>
      </w:r>
    </w:p>
    <w:p w14:paraId="36AE52AD" w14:textId="77777777" w:rsidR="008D0DB8" w:rsidRPr="008D0DB8" w:rsidRDefault="008D0DB8" w:rsidP="008D0DB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en-GB"/>
        </w:rPr>
      </w:pPr>
      <w:hyperlink r:id="rId9" w:history="1">
        <w:r w:rsidRPr="008D0DB8">
          <w:rPr>
            <w:rFonts w:ascii="Arial" w:eastAsia="Times New Roman" w:hAnsi="Arial" w:cs="Arial"/>
            <w:b/>
            <w:bCs/>
            <w:color w:val="2FCCFF"/>
            <w:sz w:val="23"/>
            <w:szCs w:val="23"/>
            <w:u w:val="single"/>
            <w:lang w:eastAsia="en-GB"/>
          </w:rPr>
          <w:t>2023 COA Awareness Week Flyer</w:t>
        </w:r>
      </w:hyperlink>
    </w:p>
    <w:p w14:paraId="58A69615" w14:textId="77777777" w:rsidR="008D0DB8" w:rsidRPr="008D0DB8" w:rsidRDefault="008D0DB8" w:rsidP="008D0DB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en-GB"/>
        </w:rPr>
      </w:pPr>
      <w:hyperlink r:id="rId10" w:history="1">
        <w:r w:rsidRPr="008D0DB8">
          <w:rPr>
            <w:rFonts w:ascii="Arial" w:eastAsia="Times New Roman" w:hAnsi="Arial" w:cs="Arial"/>
            <w:b/>
            <w:bCs/>
            <w:color w:val="2FCCFF"/>
            <w:sz w:val="23"/>
            <w:szCs w:val="23"/>
            <w:u w:val="single"/>
            <w:lang w:eastAsia="en-GB"/>
          </w:rPr>
          <w:t>2023 COA Awareness Week Social Media Toolkit </w:t>
        </w:r>
      </w:hyperlink>
    </w:p>
    <w:p w14:paraId="09D8784D" w14:textId="77777777" w:rsidR="008D0DB8" w:rsidRPr="008D0DB8" w:rsidRDefault="008D0DB8" w:rsidP="008D0DB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en-GB"/>
        </w:rPr>
      </w:pPr>
      <w:hyperlink r:id="rId11" w:history="1">
        <w:r w:rsidRPr="008D0DB8">
          <w:rPr>
            <w:rFonts w:ascii="Arial" w:eastAsia="Times New Roman" w:hAnsi="Arial" w:cs="Arial"/>
            <w:b/>
            <w:bCs/>
            <w:color w:val="2FCCFF"/>
            <w:sz w:val="23"/>
            <w:szCs w:val="23"/>
            <w:u w:val="single"/>
            <w:lang w:eastAsia="en-GB"/>
          </w:rPr>
          <w:t>Why COA Awareness Week 2023</w:t>
        </w:r>
      </w:hyperlink>
    </w:p>
    <w:p w14:paraId="508BDF30" w14:textId="77777777" w:rsidR="008D0DB8" w:rsidRPr="008D0DB8" w:rsidRDefault="008D0DB8" w:rsidP="008D0DB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en-GB"/>
        </w:rPr>
      </w:pPr>
      <w:hyperlink r:id="rId12" w:history="1">
        <w:r w:rsidRPr="008D0DB8">
          <w:rPr>
            <w:rFonts w:ascii="Arial" w:eastAsia="Times New Roman" w:hAnsi="Arial" w:cs="Arial"/>
            <w:b/>
            <w:bCs/>
            <w:color w:val="2FCCFF"/>
            <w:sz w:val="23"/>
            <w:szCs w:val="23"/>
            <w:u w:val="single"/>
            <w:lang w:eastAsia="en-GB"/>
          </w:rPr>
          <w:t>2023 COA Awareness Week Activities</w:t>
        </w:r>
      </w:hyperlink>
    </w:p>
    <w:p w14:paraId="20FE1DA4" w14:textId="77777777" w:rsidR="008D0DB8" w:rsidRPr="008D0DB8" w:rsidRDefault="008D0DB8" w:rsidP="008D0DB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en-GB"/>
        </w:rPr>
      </w:pPr>
      <w:hyperlink r:id="rId13" w:history="1">
        <w:r w:rsidRPr="008D0DB8">
          <w:rPr>
            <w:rFonts w:ascii="Arial" w:eastAsia="Times New Roman" w:hAnsi="Arial" w:cs="Arial"/>
            <w:b/>
            <w:bCs/>
            <w:color w:val="2FCCFF"/>
            <w:sz w:val="23"/>
            <w:szCs w:val="23"/>
            <w:u w:val="single"/>
            <w:lang w:eastAsia="en-GB"/>
          </w:rPr>
          <w:t>Impact of Alcohol/Opioid Use Disorder on Children</w:t>
        </w:r>
      </w:hyperlink>
    </w:p>
    <w:p w14:paraId="4FC3D0F4" w14:textId="77777777" w:rsidR="008D0DB8" w:rsidRPr="008D0DB8" w:rsidRDefault="008D0DB8" w:rsidP="008D0DB8">
      <w:pPr>
        <w:shd w:val="clear" w:color="auto" w:fill="FFFFFF"/>
        <w:spacing w:after="150" w:line="240" w:lineRule="auto"/>
        <w:rPr>
          <w:rFonts w:ascii="Arial" w:eastAsia="Times New Roman" w:hAnsi="Arial" w:cs="Arial"/>
          <w:color w:val="000000"/>
          <w:sz w:val="23"/>
          <w:szCs w:val="23"/>
          <w:lang w:eastAsia="en-GB"/>
        </w:rPr>
      </w:pPr>
      <w:r w:rsidRPr="008D0DB8">
        <w:rPr>
          <w:rFonts w:ascii="Arial" w:eastAsia="Times New Roman" w:hAnsi="Arial" w:cs="Arial"/>
          <w:i/>
          <w:iCs/>
          <w:color w:val="000000"/>
          <w:sz w:val="23"/>
          <w:szCs w:val="23"/>
          <w:lang w:eastAsia="en-GB"/>
        </w:rPr>
        <w:t>Subscribe to receive updates and additional materials for COA Awareness Week 2023!</w:t>
      </w:r>
    </w:p>
    <w:p w14:paraId="2633F935" w14:textId="77777777" w:rsidR="00E410F6" w:rsidRDefault="00E410F6">
      <w:bookmarkStart w:id="0" w:name="_GoBack"/>
      <w:bookmarkEnd w:id="0"/>
    </w:p>
    <w:sectPr w:rsidR="00E41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A1D3D"/>
    <w:multiLevelType w:val="multilevel"/>
    <w:tmpl w:val="C90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B8"/>
    <w:rsid w:val="008D0DB8"/>
    <w:rsid w:val="00E4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3DFE"/>
  <w15:chartTrackingRefBased/>
  <w15:docId w15:val="{325FEE25-F497-46B9-9963-3D22E287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D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0DB8"/>
    <w:rPr>
      <w:b/>
      <w:bCs/>
    </w:rPr>
  </w:style>
  <w:style w:type="character" w:styleId="Hyperlink">
    <w:name w:val="Hyperlink"/>
    <w:basedOn w:val="DefaultParagraphFont"/>
    <w:uiPriority w:val="99"/>
    <w:semiHidden/>
    <w:unhideWhenUsed/>
    <w:rsid w:val="008D0DB8"/>
    <w:rPr>
      <w:color w:val="0000FF"/>
      <w:u w:val="single"/>
    </w:rPr>
  </w:style>
  <w:style w:type="character" w:styleId="Emphasis">
    <w:name w:val="Emphasis"/>
    <w:basedOn w:val="DefaultParagraphFont"/>
    <w:uiPriority w:val="20"/>
    <w:qFormat/>
    <w:rsid w:val="008D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76003">
      <w:bodyDiv w:val="1"/>
      <w:marLeft w:val="0"/>
      <w:marRight w:val="0"/>
      <w:marTop w:val="0"/>
      <w:marBottom w:val="0"/>
      <w:divBdr>
        <w:top w:val="none" w:sz="0" w:space="0" w:color="auto"/>
        <w:left w:val="none" w:sz="0" w:space="0" w:color="auto"/>
        <w:bottom w:val="none" w:sz="0" w:space="0" w:color="auto"/>
        <w:right w:val="none" w:sz="0" w:space="0" w:color="auto"/>
      </w:divBdr>
    </w:div>
    <w:div w:id="2134638802">
      <w:bodyDiv w:val="1"/>
      <w:marLeft w:val="0"/>
      <w:marRight w:val="0"/>
      <w:marTop w:val="0"/>
      <w:marBottom w:val="0"/>
      <w:divBdr>
        <w:top w:val="none" w:sz="0" w:space="0" w:color="auto"/>
        <w:left w:val="none" w:sz="0" w:space="0" w:color="auto"/>
        <w:bottom w:val="none" w:sz="0" w:space="0" w:color="auto"/>
        <w:right w:val="none" w:sz="0" w:space="0" w:color="auto"/>
      </w:divBdr>
      <w:divsChild>
        <w:div w:id="2027125281">
          <w:marLeft w:val="0"/>
          <w:marRight w:val="0"/>
          <w:marTop w:val="0"/>
          <w:marBottom w:val="0"/>
          <w:divBdr>
            <w:top w:val="none" w:sz="0" w:space="0" w:color="auto"/>
            <w:left w:val="none" w:sz="0" w:space="0" w:color="auto"/>
            <w:bottom w:val="none" w:sz="0" w:space="0" w:color="auto"/>
            <w:right w:val="none" w:sz="0" w:space="0" w:color="auto"/>
          </w:divBdr>
        </w:div>
        <w:div w:id="54298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coa.org/wp-content/uploads/2022/12/ImpactedKids.COAAwarenessWeek2023.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coa.org/wp-content/uploads/2022/12/2023-COA-Awareness-Week-Activiti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coa.org/wp-content/uploads/2022/12/Why-COA-Awareness-Week-2023.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coa.org/wp-content/uploads/2022/12/COA-AWARENESS-WEEK-Social-Media-Toolkit.2023-1.docx" TargetMode="External"/><Relationship Id="rId4" Type="http://schemas.openxmlformats.org/officeDocument/2006/relationships/numbering" Target="numbering.xml"/><Relationship Id="rId9" Type="http://schemas.openxmlformats.org/officeDocument/2006/relationships/hyperlink" Target="https://nacoa.org/wp-content/uploads/2022/12/Flyer.COAAwarenessWeek2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FE4FF6C18874BBE53FC7BCF2B64AD" ma:contentTypeVersion="15" ma:contentTypeDescription="Create a new document." ma:contentTypeScope="" ma:versionID="50e905af3f91ec32dab5ce542a62d367">
  <xsd:schema xmlns:xsd="http://www.w3.org/2001/XMLSchema" xmlns:xs="http://www.w3.org/2001/XMLSchema" xmlns:p="http://schemas.microsoft.com/office/2006/metadata/properties" xmlns:ns3="df783f0e-17df-4e0f-bf1f-2c920b7b1a45" xmlns:ns4="3e9a9095-997e-449d-afb7-a8993e1fb3d8" targetNamespace="http://schemas.microsoft.com/office/2006/metadata/properties" ma:root="true" ma:fieldsID="c103ceece77a62b53279b2af1b160cb6" ns3:_="" ns4:_="">
    <xsd:import namespace="df783f0e-17df-4e0f-bf1f-2c920b7b1a45"/>
    <xsd:import namespace="3e9a9095-997e-449d-afb7-a8993e1fb3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83f0e-17df-4e0f-bf1f-2c920b7b1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a9095-997e-449d-afb7-a8993e1fb3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783f0e-17df-4e0f-bf1f-2c920b7b1a45" xsi:nil="true"/>
  </documentManagement>
</p:properties>
</file>

<file path=customXml/itemProps1.xml><?xml version="1.0" encoding="utf-8"?>
<ds:datastoreItem xmlns:ds="http://schemas.openxmlformats.org/officeDocument/2006/customXml" ds:itemID="{83A391C4-0CAE-4546-B848-9EA66CA98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83f0e-17df-4e0f-bf1f-2c920b7b1a45"/>
    <ds:schemaRef ds:uri="3e9a9095-997e-449d-afb7-a8993e1fb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D4F5-C023-4C54-B1A1-79E2034EAD92}">
  <ds:schemaRefs>
    <ds:schemaRef ds:uri="http://schemas.microsoft.com/sharepoint/v3/contenttype/forms"/>
  </ds:schemaRefs>
</ds:datastoreItem>
</file>

<file path=customXml/itemProps3.xml><?xml version="1.0" encoding="utf-8"?>
<ds:datastoreItem xmlns:ds="http://schemas.openxmlformats.org/officeDocument/2006/customXml" ds:itemID="{14285608-79A3-422C-BDAB-E5BBC4DA823D}">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3e9a9095-997e-449d-afb7-a8993e1fb3d8"/>
    <ds:schemaRef ds:uri="df783f0e-17df-4e0f-bf1f-2c920b7b1a4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Leadbeater</dc:creator>
  <cp:keywords/>
  <dc:description/>
  <cp:lastModifiedBy>Laura Leadbeater</cp:lastModifiedBy>
  <cp:revision>1</cp:revision>
  <dcterms:created xsi:type="dcterms:W3CDTF">2023-01-30T08:59:00Z</dcterms:created>
  <dcterms:modified xsi:type="dcterms:W3CDTF">2023-01-30T09:01:00Z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0x01010026BFE4FF6C18874BBE53FC7BCF2B64AD</vt:lpwstr>
  </property>
</Properties>
</file>